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1C" w:rsidRDefault="008B751C" w:rsidP="008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8B751C" w:rsidRDefault="008B751C" w:rsidP="008B751C">
      <w:pPr>
        <w:rPr>
          <w:sz w:val="28"/>
          <w:szCs w:val="28"/>
        </w:rPr>
      </w:pPr>
    </w:p>
    <w:p w:rsidR="008B751C" w:rsidRDefault="008B751C" w:rsidP="008B751C">
      <w:pPr>
        <w:rPr>
          <w:sz w:val="28"/>
          <w:szCs w:val="28"/>
        </w:rPr>
      </w:pPr>
    </w:p>
    <w:p w:rsidR="008B751C" w:rsidRDefault="008B751C" w:rsidP="008B751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 </w:t>
      </w:r>
      <w:r>
        <w:rPr>
          <w:i/>
          <w:sz w:val="28"/>
          <w:szCs w:val="28"/>
        </w:rPr>
        <w:t>3</w:t>
      </w:r>
      <w:bookmarkStart w:id="0" w:name="_GoBack"/>
      <w:bookmarkEnd w:id="0"/>
      <w:r>
        <w:rPr>
          <w:i/>
          <w:sz w:val="28"/>
          <w:szCs w:val="28"/>
        </w:rPr>
        <w:t xml:space="preserve"> квартале 2016 году отсутствует</w:t>
      </w:r>
    </w:p>
    <w:p w:rsidR="008B751C" w:rsidRDefault="008B751C" w:rsidP="008B751C">
      <w:pPr>
        <w:rPr>
          <w:sz w:val="28"/>
          <w:szCs w:val="28"/>
        </w:rPr>
      </w:pPr>
    </w:p>
    <w:p w:rsidR="000C54FF" w:rsidRPr="008B751C" w:rsidRDefault="000C54FF" w:rsidP="008B751C"/>
    <w:sectPr w:rsidR="000C54FF" w:rsidRPr="008B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4A6CBF"/>
    <w:rsid w:val="008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FC7"/>
  <w15:docId w15:val="{02F451FF-6672-43EA-A0A1-BF25292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2020-03-13T13:46:00Z</dcterms:created>
  <dcterms:modified xsi:type="dcterms:W3CDTF">2020-03-16T08:57:00Z</dcterms:modified>
</cp:coreProperties>
</file>